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07CB1466" w:rsidR="004F68E9" w:rsidRPr="00565CF3" w:rsidRDefault="004F68E9" w:rsidP="004F68E9">
      <w:pPr>
        <w:pStyle w:val="Heading2"/>
        <w:ind w:left="5670"/>
        <w:rPr>
          <w:rFonts w:ascii="Tahoma" w:eastAsia="Calibri" w:hAnsi="Tahoma" w:cs="Tahoma"/>
          <w:color w:val="0070C0"/>
          <w:sz w:val="22"/>
          <w:szCs w:val="22"/>
        </w:rPr>
      </w:pPr>
      <w:bookmarkStart w:id="0" w:name="_Toc164520804"/>
      <w:bookmarkStart w:id="1" w:name="_Hlk168747701"/>
      <w:r w:rsidRPr="00565CF3">
        <w:rPr>
          <w:rFonts w:ascii="Tahoma" w:eastAsia="Calibri" w:hAnsi="Tahoma" w:cs="Tahoma"/>
          <w:color w:val="0070C0"/>
          <w:sz w:val="22"/>
          <w:szCs w:val="22"/>
        </w:rPr>
        <w:t xml:space="preserve">Pirkimo sąlygų </w:t>
      </w:r>
      <w:r w:rsidR="0029378C">
        <w:rPr>
          <w:rFonts w:ascii="Tahoma" w:eastAsia="Calibri" w:hAnsi="Tahoma" w:cs="Tahoma"/>
          <w:color w:val="0070C0"/>
          <w:sz w:val="22"/>
          <w:szCs w:val="22"/>
        </w:rPr>
        <w:t>5</w:t>
      </w:r>
      <w:r w:rsidRPr="00565CF3">
        <w:rPr>
          <w:rFonts w:ascii="Tahoma" w:eastAsia="Calibri" w:hAnsi="Tahoma" w:cs="Tahoma"/>
          <w:color w:val="0070C0"/>
          <w:sz w:val="22"/>
          <w:szCs w:val="22"/>
        </w:rPr>
        <w:t xml:space="preserve"> priedas „Pasiūlymų vertinimo kriterijai ir sąlygos“</w:t>
      </w:r>
      <w:bookmarkEnd w:id="0"/>
    </w:p>
    <w:bookmarkEnd w:id="1"/>
    <w:p w14:paraId="54ED1202" w14:textId="77777777" w:rsidR="004F68E9"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Subtitle"/>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14DA403C"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vadovaudamasi šiame priede nustatyta vertinimo tvarka.</w:t>
      </w:r>
    </w:p>
    <w:p w14:paraId="73EA6BA1" w14:textId="77777777" w:rsidR="005F6F2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781BE24" w14:textId="4F0DD3E8" w:rsidR="007D4462" w:rsidRPr="005F6F20" w:rsidRDefault="007D4462" w:rsidP="00685D60">
      <w:pPr>
        <w:tabs>
          <w:tab w:val="left" w:pos="993"/>
        </w:tabs>
        <w:ind w:firstLine="567"/>
        <w:jc w:val="both"/>
        <w:rPr>
          <w:rFonts w:asciiTheme="majorBidi" w:hAnsiTheme="majorBidi" w:cstheme="majorBidi"/>
          <w:sz w:val="24"/>
          <w:szCs w:val="24"/>
        </w:rPr>
      </w:pPr>
    </w:p>
    <w:sectPr w:rsidR="007D4462" w:rsidRPr="005F6F2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0D74" w14:textId="77777777" w:rsidR="00471E49" w:rsidRDefault="00471E49" w:rsidP="007D4462">
      <w:pPr>
        <w:spacing w:after="0" w:line="240" w:lineRule="auto"/>
      </w:pPr>
      <w:r>
        <w:separator/>
      </w:r>
    </w:p>
  </w:endnote>
  <w:endnote w:type="continuationSeparator" w:id="0">
    <w:p w14:paraId="06E53C3E" w14:textId="77777777" w:rsidR="00471E49" w:rsidRDefault="00471E49"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3409" w14:textId="77777777" w:rsidR="00471E49" w:rsidRDefault="00471E49" w:rsidP="007D4462">
      <w:pPr>
        <w:spacing w:after="0" w:line="240" w:lineRule="auto"/>
      </w:pPr>
      <w:r>
        <w:separator/>
      </w:r>
    </w:p>
  </w:footnote>
  <w:footnote w:type="continuationSeparator" w:id="0">
    <w:p w14:paraId="0DC008C0" w14:textId="77777777" w:rsidR="00471E49" w:rsidRDefault="00471E49"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7569"/>
    <w:rsid w:val="000E3AD8"/>
    <w:rsid w:val="00206A05"/>
    <w:rsid w:val="00213E0C"/>
    <w:rsid w:val="0022692C"/>
    <w:rsid w:val="00256BD2"/>
    <w:rsid w:val="002620CD"/>
    <w:rsid w:val="002644E6"/>
    <w:rsid w:val="00267770"/>
    <w:rsid w:val="00281A9C"/>
    <w:rsid w:val="002844FA"/>
    <w:rsid w:val="0029378C"/>
    <w:rsid w:val="002D6487"/>
    <w:rsid w:val="002E19A3"/>
    <w:rsid w:val="00317B7F"/>
    <w:rsid w:val="00377ADB"/>
    <w:rsid w:val="00381F33"/>
    <w:rsid w:val="003858F5"/>
    <w:rsid w:val="003E7A7A"/>
    <w:rsid w:val="003F7C3D"/>
    <w:rsid w:val="00416BEB"/>
    <w:rsid w:val="004531FB"/>
    <w:rsid w:val="00471E49"/>
    <w:rsid w:val="004725E9"/>
    <w:rsid w:val="00474884"/>
    <w:rsid w:val="0047519E"/>
    <w:rsid w:val="00475A62"/>
    <w:rsid w:val="004A0DF2"/>
    <w:rsid w:val="004E1B69"/>
    <w:rsid w:val="004F68E9"/>
    <w:rsid w:val="00503FD5"/>
    <w:rsid w:val="00536171"/>
    <w:rsid w:val="00561748"/>
    <w:rsid w:val="005723CF"/>
    <w:rsid w:val="00572AE6"/>
    <w:rsid w:val="0057630B"/>
    <w:rsid w:val="005C4A23"/>
    <w:rsid w:val="005F6F20"/>
    <w:rsid w:val="00637033"/>
    <w:rsid w:val="00685D60"/>
    <w:rsid w:val="0068603C"/>
    <w:rsid w:val="0068703C"/>
    <w:rsid w:val="006A2492"/>
    <w:rsid w:val="006C32FD"/>
    <w:rsid w:val="006D5F9D"/>
    <w:rsid w:val="006E0370"/>
    <w:rsid w:val="006E75F6"/>
    <w:rsid w:val="006F6DEE"/>
    <w:rsid w:val="0070352A"/>
    <w:rsid w:val="007242D7"/>
    <w:rsid w:val="00750D54"/>
    <w:rsid w:val="00773F44"/>
    <w:rsid w:val="007A51CE"/>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D0F24"/>
    <w:rsid w:val="009E07A5"/>
    <w:rsid w:val="00A01A3D"/>
    <w:rsid w:val="00A0534F"/>
    <w:rsid w:val="00A101AB"/>
    <w:rsid w:val="00A4660A"/>
    <w:rsid w:val="00A632D5"/>
    <w:rsid w:val="00A8032C"/>
    <w:rsid w:val="00AE33D0"/>
    <w:rsid w:val="00B02BE9"/>
    <w:rsid w:val="00B14A14"/>
    <w:rsid w:val="00B16254"/>
    <w:rsid w:val="00B30420"/>
    <w:rsid w:val="00BD40D9"/>
    <w:rsid w:val="00BF37BB"/>
    <w:rsid w:val="00C13FE7"/>
    <w:rsid w:val="00C53D0D"/>
    <w:rsid w:val="00C622FE"/>
    <w:rsid w:val="00C667A0"/>
    <w:rsid w:val="00C66B99"/>
    <w:rsid w:val="00CD3183"/>
    <w:rsid w:val="00D8119E"/>
    <w:rsid w:val="00DB01BE"/>
    <w:rsid w:val="00DE6177"/>
    <w:rsid w:val="00DE7C68"/>
    <w:rsid w:val="00E448D3"/>
    <w:rsid w:val="00E62C6E"/>
    <w:rsid w:val="00E9165D"/>
    <w:rsid w:val="00E95EF0"/>
    <w:rsid w:val="00E96FF3"/>
    <w:rsid w:val="00F72C1B"/>
    <w:rsid w:val="00F94E27"/>
    <w:rsid w:val="00FB1369"/>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133</Words>
  <Characters>761</Characters>
  <Application>Microsoft Office Word</Application>
  <DocSecurity>0</DocSecurity>
  <Lines>6</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2024-07-04T17:21:00Z</dcterms:created>
  <dcterms:modified xsi:type="dcterms:W3CDTF">2024-12-02T13:39:00Z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